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87" w:rsidRPr="0072389A" w:rsidRDefault="0072389A" w:rsidP="0072389A">
      <w:pPr>
        <w:pStyle w:val="1"/>
        <w:spacing w:after="0"/>
        <w:rPr>
          <w:sz w:val="28"/>
          <w:szCs w:val="28"/>
        </w:rPr>
      </w:pPr>
      <w:bookmarkStart w:id="0" w:name="_Toc344967849"/>
      <w:r>
        <w:rPr>
          <w:sz w:val="28"/>
          <w:szCs w:val="28"/>
        </w:rPr>
        <w:t>СВЕДЕНИЯ ИЗ СТРАТЕГИИ РАЗВИТИЯ ОБЩЕСТВА</w:t>
      </w:r>
      <w:r w:rsidR="00124587" w:rsidRPr="009C7B2D">
        <w:rPr>
          <w:sz w:val="28"/>
          <w:szCs w:val="28"/>
        </w:rPr>
        <w:t xml:space="preserve">. </w:t>
      </w:r>
      <w:bookmarkEnd w:id="0"/>
    </w:p>
    <w:p w:rsidR="00124587" w:rsidRPr="0072389A" w:rsidRDefault="00124587" w:rsidP="00124587">
      <w:pPr>
        <w:jc w:val="both"/>
        <w:rPr>
          <w:sz w:val="28"/>
          <w:szCs w:val="28"/>
        </w:rPr>
      </w:pPr>
      <w:r w:rsidRPr="0072389A">
        <w:rPr>
          <w:sz w:val="28"/>
          <w:szCs w:val="28"/>
        </w:rPr>
        <w:t xml:space="preserve">         Стратегическим направлением деятельности ОАО «Молодая гвардия» является  хозяйственная деятельность, направленная на получение прибыли для реализации экономических интересов предприятия, удовлетворения социальных нужд работников коллектива, создание дополнительных рабочих мест.</w:t>
      </w:r>
    </w:p>
    <w:p w:rsidR="00124587" w:rsidRPr="009C7B2D" w:rsidRDefault="00124587" w:rsidP="00124587">
      <w:pPr>
        <w:ind w:firstLine="709"/>
        <w:jc w:val="both"/>
        <w:rPr>
          <w:sz w:val="28"/>
          <w:szCs w:val="28"/>
        </w:rPr>
      </w:pPr>
      <w:r w:rsidRPr="009C7B2D">
        <w:rPr>
          <w:sz w:val="28"/>
          <w:szCs w:val="28"/>
        </w:rPr>
        <w:t>Для выполнения плановых показателей и улучшения финансово-хозяйственной деятельности предприятие планирует: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совершенствовать специализацию сельскохозяйственного производства (возделывание высокодоходных сельскохозяйственных культур, применение энергосберегающих технологий, обеспечивающих высокий уровень окупаемости, производство экономически наиболее целесообразных видов сельскохозяйственной продукции);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- оптимизация кормопроизводства на основе рационального сочетания зернофуражных культур, многолетних трав и кукурузы для развития молочно-мясного скотоводства;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- развитие животноводства (создание стабильной кормовой базы под планируемые объемы производства животноводческой продукции; реконструкция и модернизация животноводческих объектов; улучшение племенных качеств животных; совершенствование системы ветеринарного обслуживания</w:t>
      </w:r>
      <w:proofErr w:type="gramStart"/>
      <w:r w:rsidRPr="009C7B2D">
        <w:rPr>
          <w:sz w:val="28"/>
          <w:szCs w:val="28"/>
        </w:rPr>
        <w:t xml:space="preserve"> )</w:t>
      </w:r>
      <w:proofErr w:type="gramEnd"/>
      <w:r w:rsidRPr="009C7B2D">
        <w:rPr>
          <w:sz w:val="28"/>
          <w:szCs w:val="28"/>
        </w:rPr>
        <w:t>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повышение плодородия почв (оптимальное внесение органических и минеральных удобрений,  известкование кислых почв);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техническое переоснащение сельскохозяйственного производства (своевременное обновление машин, оборудования, транспортных средств новыми высокотехнологичными и экономичными единицами);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совершенствование системы управления предприятием и повышение производительности труда (обучение и переподготовка персонала, использование стимулирующих выплат работникам предприятия, улучшение их жилищно-бытовых условий).</w:t>
      </w:r>
    </w:p>
    <w:p w:rsidR="00124587" w:rsidRPr="009C7B2D" w:rsidRDefault="00124587" w:rsidP="003C58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Стратегия маркетинга ОАО</w:t>
      </w:r>
      <w:r w:rsidRPr="009C7B2D">
        <w:rPr>
          <w:sz w:val="28"/>
          <w:szCs w:val="28"/>
        </w:rPr>
        <w:t xml:space="preserve"> «Молодая гвардия» сводится к ежегодному плановому увеличению объемов производства и реализации продукции, выполнению</w:t>
      </w:r>
      <w:r w:rsidR="0072389A">
        <w:rPr>
          <w:sz w:val="28"/>
          <w:szCs w:val="28"/>
        </w:rPr>
        <w:t xml:space="preserve"> ежегодных программ госзакупок.</w:t>
      </w:r>
    </w:p>
    <w:p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>Продукция предприятия реализуется на:</w:t>
      </w:r>
    </w:p>
    <w:p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ОАО «Савушкин продукт» (молоко);</w:t>
      </w:r>
    </w:p>
    <w:p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</w:t>
      </w:r>
      <w:r>
        <w:rPr>
          <w:sz w:val="28"/>
          <w:szCs w:val="28"/>
        </w:rPr>
        <w:t>ОАО «Брестский мясокомбинат</w:t>
      </w:r>
      <w:r w:rsidRPr="009C7B2D">
        <w:rPr>
          <w:sz w:val="28"/>
          <w:szCs w:val="28"/>
        </w:rPr>
        <w:t>»;</w:t>
      </w:r>
    </w:p>
    <w:p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СПК «</w:t>
      </w:r>
      <w:proofErr w:type="spellStart"/>
      <w:r w:rsidRPr="009C7B2D">
        <w:rPr>
          <w:sz w:val="28"/>
          <w:szCs w:val="28"/>
        </w:rPr>
        <w:t>Остромечево</w:t>
      </w:r>
      <w:proofErr w:type="spellEnd"/>
      <w:r w:rsidRPr="009C7B2D">
        <w:rPr>
          <w:sz w:val="28"/>
          <w:szCs w:val="28"/>
        </w:rPr>
        <w:t>» (молодняк КРС);</w:t>
      </w:r>
    </w:p>
    <w:p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ОАО «</w:t>
      </w:r>
      <w:proofErr w:type="spellStart"/>
      <w:r w:rsidRPr="009C7B2D">
        <w:rPr>
          <w:sz w:val="28"/>
          <w:szCs w:val="28"/>
        </w:rPr>
        <w:t>Брестхлебопродукт</w:t>
      </w:r>
      <w:proofErr w:type="spellEnd"/>
      <w:r w:rsidRPr="009C7B2D">
        <w:rPr>
          <w:sz w:val="28"/>
          <w:szCs w:val="28"/>
        </w:rPr>
        <w:t>» (зерновые и зернобобовые культуры);</w:t>
      </w:r>
    </w:p>
    <w:p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ООО «</w:t>
      </w:r>
      <w:proofErr w:type="spellStart"/>
      <w:r w:rsidRPr="009C7B2D">
        <w:rPr>
          <w:sz w:val="28"/>
          <w:szCs w:val="28"/>
        </w:rPr>
        <w:t>Агропродукт</w:t>
      </w:r>
      <w:proofErr w:type="spellEnd"/>
      <w:r w:rsidRPr="009C7B2D">
        <w:rPr>
          <w:sz w:val="28"/>
          <w:szCs w:val="28"/>
        </w:rPr>
        <w:t>» (рапс);</w:t>
      </w:r>
    </w:p>
    <w:p w:rsidR="003C5821" w:rsidRDefault="003C5821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ОАО «</w:t>
      </w:r>
      <w:proofErr w:type="spellStart"/>
      <w:r w:rsidRPr="009C7B2D">
        <w:rPr>
          <w:sz w:val="28"/>
          <w:szCs w:val="28"/>
        </w:rPr>
        <w:t>Жабинковский</w:t>
      </w:r>
      <w:proofErr w:type="spellEnd"/>
      <w:r w:rsidRPr="009C7B2D">
        <w:rPr>
          <w:sz w:val="28"/>
          <w:szCs w:val="28"/>
        </w:rPr>
        <w:t xml:space="preserve"> сахарный завод (сахарная свекла).</w:t>
      </w:r>
    </w:p>
    <w:p w:rsidR="00124587" w:rsidRPr="009C7B2D" w:rsidRDefault="00124587" w:rsidP="003C5821">
      <w:pPr>
        <w:ind w:firstLine="708"/>
        <w:jc w:val="both"/>
        <w:rPr>
          <w:sz w:val="28"/>
          <w:szCs w:val="28"/>
        </w:rPr>
      </w:pPr>
      <w:r w:rsidRPr="009C7B2D">
        <w:rPr>
          <w:sz w:val="28"/>
          <w:szCs w:val="28"/>
        </w:rPr>
        <w:t>Закупочные цены на сельскохозяйственную продукцию, закупаемую для государственных нужд, являются фиксированными и устанавливаются государством.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lastRenderedPageBreak/>
        <w:t xml:space="preserve">        Сбытовая стратегия ориентирована на расширение сбыта продукции за счет освоения рынков Республики Белару</w:t>
      </w:r>
      <w:r>
        <w:rPr>
          <w:sz w:val="28"/>
          <w:szCs w:val="28"/>
        </w:rPr>
        <w:t>сь.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Стратегия предприятия в области качества ориентирована на получение высококачественной продукции: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увеличение реализации молока сортом «экстра», реализации скота высшей упитанности, увеличение </w:t>
      </w:r>
      <w:proofErr w:type="spellStart"/>
      <w:r w:rsidRPr="009C7B2D">
        <w:rPr>
          <w:sz w:val="28"/>
          <w:szCs w:val="28"/>
        </w:rPr>
        <w:t>среднесдаточного</w:t>
      </w:r>
      <w:proofErr w:type="spellEnd"/>
      <w:r w:rsidRPr="009C7B2D">
        <w:rPr>
          <w:sz w:val="28"/>
          <w:szCs w:val="28"/>
        </w:rPr>
        <w:t xml:space="preserve"> веса 1 головы КРС, снижение непроизводственного выбытия животных;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 повышение качества реализуемого зерна, картофеля, рапса, сахарной свеклы;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минимизация издержек производства, что позволит даже при невысоких государственных закупочных ценах увеличить прибыль предприятия.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Стратегия предприятия в области охраны окружающей среды – максимально возможное снижение негативного воздействия производственной де</w:t>
      </w:r>
      <w:r>
        <w:rPr>
          <w:sz w:val="28"/>
          <w:szCs w:val="28"/>
        </w:rPr>
        <w:t>ятельности на окружающую среду.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 С целью повышения конкурентоспособности продукции предприятием будут проводиться мероприятия, направленные на повышение качества и снижение себестоимости продукции, в частности: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приобретение новой высокотехнологичной техники;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приобретение высокоурожайных, устойчивых к заболеваниям семян сельскохозяйственных культур;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закупка высокоэффективных средств защиты растений, </w:t>
      </w:r>
      <w:proofErr w:type="spellStart"/>
      <w:r w:rsidRPr="009C7B2D">
        <w:rPr>
          <w:sz w:val="28"/>
          <w:szCs w:val="28"/>
        </w:rPr>
        <w:t>ветпрепаратов</w:t>
      </w:r>
      <w:proofErr w:type="spellEnd"/>
      <w:r w:rsidRPr="009C7B2D">
        <w:rPr>
          <w:sz w:val="28"/>
          <w:szCs w:val="28"/>
        </w:rPr>
        <w:t>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внесение в необходимом объеме органических и минеральных удобрений;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проведение племенной работы по повышению продуктивности КРС;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совершенствование кормовой базы;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выполнение программы энергосбережения;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повышение производительности труда;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оптимизация численности управленческого персонала.</w:t>
      </w:r>
    </w:p>
    <w:p w:rsidR="00124587" w:rsidRDefault="00124587" w:rsidP="00124587">
      <w:pPr>
        <w:jc w:val="center"/>
      </w:pPr>
    </w:p>
    <w:p w:rsidR="002A3407" w:rsidRPr="00800974" w:rsidRDefault="002A3407" w:rsidP="002A3407">
      <w:pPr>
        <w:pStyle w:val="a3"/>
      </w:pPr>
      <w:r w:rsidRPr="00815305">
        <w:t>ОСНОВНЫЕ ПОКАЗАТЕЛИ РАЗВИТИЯ КОММЕРЧЕСКОЙ ОРГАНИЗАЦИИ НА 202</w:t>
      </w:r>
      <w:r>
        <w:t>6</w:t>
      </w:r>
      <w:r w:rsidRPr="00815305">
        <w:t xml:space="preserve"> г.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11"/>
        <w:gridCol w:w="3378"/>
        <w:gridCol w:w="964"/>
        <w:gridCol w:w="835"/>
        <w:gridCol w:w="837"/>
        <w:gridCol w:w="839"/>
        <w:gridCol w:w="795"/>
        <w:gridCol w:w="752"/>
        <w:gridCol w:w="909"/>
      </w:tblGrid>
      <w:tr w:rsidR="002A3407" w:rsidRPr="008A445D" w:rsidTr="0066091A">
        <w:trPr>
          <w:cantSplit/>
          <w:trHeight w:val="240"/>
          <w:tblHeader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jc w:val="center"/>
            </w:pPr>
            <w:r w:rsidRPr="008A445D">
              <w:t>№</w:t>
            </w:r>
            <w:r w:rsidRPr="008A445D">
              <w:br/>
            </w:r>
            <w:proofErr w:type="spellStart"/>
            <w:proofErr w:type="gramStart"/>
            <w:r w:rsidRPr="008A445D">
              <w:t>п</w:t>
            </w:r>
            <w:proofErr w:type="spellEnd"/>
            <w:proofErr w:type="gramEnd"/>
            <w:r w:rsidRPr="008A445D">
              <w:t>/</w:t>
            </w:r>
            <w:proofErr w:type="spellStart"/>
            <w:r w:rsidRPr="008A445D">
              <w:t>п</w:t>
            </w:r>
            <w:proofErr w:type="spellEnd"/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510BB7" w:rsidRDefault="002A3407" w:rsidP="0066091A">
            <w:pPr>
              <w:jc w:val="center"/>
            </w:pPr>
            <w:r w:rsidRPr="00510BB7">
              <w:t>Наименование показателей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510BB7" w:rsidRDefault="002A3407" w:rsidP="0066091A">
            <w:pPr>
              <w:jc w:val="center"/>
            </w:pPr>
            <w:r w:rsidRPr="00510BB7">
              <w:t xml:space="preserve">Ед. </w:t>
            </w:r>
            <w:proofErr w:type="spellStart"/>
            <w:r w:rsidRPr="00510BB7">
              <w:t>изм</w:t>
            </w:r>
            <w:proofErr w:type="spellEnd"/>
            <w:r w:rsidRPr="00510BB7">
              <w:t>.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510BB7" w:rsidRDefault="002A3407" w:rsidP="0066091A">
            <w:pPr>
              <w:jc w:val="center"/>
            </w:pPr>
            <w:r w:rsidRPr="00510BB7">
              <w:t>202</w:t>
            </w:r>
            <w:r>
              <w:t>4</w:t>
            </w:r>
            <w:r w:rsidRPr="00510BB7">
              <w:t xml:space="preserve"> г. (факт)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510BB7" w:rsidRDefault="002A3407" w:rsidP="0066091A">
            <w:pPr>
              <w:jc w:val="center"/>
            </w:pPr>
            <w:r w:rsidRPr="00510BB7">
              <w:t>202</w:t>
            </w:r>
            <w:r>
              <w:t>5</w:t>
            </w:r>
            <w:r w:rsidRPr="00510BB7">
              <w:t xml:space="preserve"> г. (оценка)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510BB7" w:rsidRDefault="002A3407" w:rsidP="0066091A">
            <w:pPr>
              <w:jc w:val="center"/>
            </w:pPr>
            <w:r w:rsidRPr="00510BB7">
              <w:t>202</w:t>
            </w:r>
            <w:r>
              <w:t>6</w:t>
            </w:r>
            <w:r w:rsidRPr="00510BB7">
              <w:t xml:space="preserve"> г. (план)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510BB7" w:rsidRDefault="002A3407" w:rsidP="0066091A">
            <w:pPr>
              <w:jc w:val="center"/>
            </w:pPr>
            <w:r w:rsidRPr="00510BB7">
              <w:t>в т.ч.:</w:t>
            </w:r>
          </w:p>
        </w:tc>
      </w:tr>
      <w:tr w:rsidR="002A3407" w:rsidRPr="008A445D" w:rsidTr="0066091A">
        <w:trPr>
          <w:cantSplit/>
          <w:trHeight w:val="240"/>
          <w:tblHeader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07" w:rsidRPr="008A445D" w:rsidRDefault="002A3407" w:rsidP="0066091A"/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07" w:rsidRPr="00510BB7" w:rsidRDefault="002A3407" w:rsidP="0066091A"/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07" w:rsidRPr="00510BB7" w:rsidRDefault="002A3407" w:rsidP="0066091A"/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07" w:rsidRPr="00510BB7" w:rsidRDefault="002A3407" w:rsidP="0066091A"/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07" w:rsidRPr="00510BB7" w:rsidRDefault="002A3407" w:rsidP="0066091A"/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07" w:rsidRPr="00510BB7" w:rsidRDefault="002A3407" w:rsidP="0066091A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510BB7" w:rsidRDefault="002A3407" w:rsidP="0066091A">
            <w:pPr>
              <w:jc w:val="center"/>
            </w:pPr>
            <w:r w:rsidRPr="00510BB7">
              <w:t>январь-март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510BB7" w:rsidRDefault="002A3407" w:rsidP="0066091A">
            <w:pPr>
              <w:jc w:val="center"/>
            </w:pPr>
            <w:r w:rsidRPr="00510BB7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510BB7" w:rsidRDefault="002A3407" w:rsidP="0066091A">
            <w:pPr>
              <w:jc w:val="center"/>
            </w:pPr>
            <w:r w:rsidRPr="00510BB7">
              <w:t>январь-сентябрь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>
              <w:t xml:space="preserve">Объем производства валовой продукции сельского хозяйства в сопоставимых ценах </w:t>
            </w:r>
            <w:r w:rsidRPr="008A445D">
              <w:t>в т.ч.: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543A44" w:rsidRDefault="002A3407" w:rsidP="0066091A">
            <w:pPr>
              <w:jc w:val="center"/>
            </w:pPr>
            <w:r>
              <w:t>25232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28690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30096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4727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10136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22744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r w:rsidRPr="008A445D">
              <w:t xml:space="preserve">     растениеводства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jc w:val="center"/>
            </w:pPr>
            <w:r>
              <w:t>тыс.</w:t>
            </w:r>
            <w:r w:rsidRPr="008A445D">
              <w:t xml:space="preserve">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543A44" w:rsidRDefault="002A3407" w:rsidP="0066091A">
            <w:pPr>
              <w:jc w:val="center"/>
            </w:pPr>
            <w:r>
              <w:t>8205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9914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10400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576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8298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tabs>
                <w:tab w:val="left" w:pos="708"/>
                <w:tab w:val="left" w:pos="1416"/>
                <w:tab w:val="left" w:pos="2124"/>
                <w:tab w:val="right" w:pos="3070"/>
              </w:tabs>
            </w:pPr>
            <w:r w:rsidRPr="008A445D">
              <w:t xml:space="preserve">     животноводства</w:t>
            </w:r>
            <w:r w:rsidRPr="008A445D">
              <w:tab/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jc w:val="center"/>
            </w:pPr>
            <w:r>
              <w:t>тыс</w:t>
            </w:r>
            <w:r w:rsidRPr="008A445D">
              <w:t>.</w:t>
            </w:r>
            <w:r>
              <w:t xml:space="preserve"> </w:t>
            </w:r>
            <w:r w:rsidRPr="008A445D"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543A44" w:rsidRDefault="002A3407" w:rsidP="0066091A">
            <w:pPr>
              <w:jc w:val="center"/>
            </w:pPr>
            <w:r>
              <w:t>17027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18776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19696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4727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9560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C309A" w:rsidRDefault="002A3407" w:rsidP="0066091A">
            <w:pPr>
              <w:jc w:val="center"/>
            </w:pPr>
            <w:r>
              <w:t>14446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>
              <w:t>Темп роста валовой продукции сельского хозяйства в сопоставимых ценах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97,3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104,4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104,9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101,4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101,2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100,9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173225">
              <w:t xml:space="preserve">Объем производства продукции (работ, услуг) в отпускных ценах за вычетом налогов и сборов, исчисляемых из выручки </w:t>
            </w:r>
            <w:r>
              <w:t>(</w:t>
            </w:r>
            <w:r w:rsidRPr="007D4A7A">
              <w:rPr>
                <w:b/>
              </w:rPr>
              <w:t>форма 4-ф затраты)</w:t>
            </w:r>
            <w: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</w:p>
          <w:p w:rsidR="002A3407" w:rsidRPr="008A445D" w:rsidRDefault="002A3407" w:rsidP="0066091A">
            <w:pPr>
              <w:ind w:left="107"/>
              <w:jc w:val="center"/>
            </w:pPr>
            <w:r>
              <w:t>тыс</w:t>
            </w:r>
            <w:r w:rsidRPr="008A445D">
              <w:t>.</w:t>
            </w:r>
            <w:r>
              <w:t xml:space="preserve"> </w:t>
            </w:r>
            <w:r w:rsidRPr="008A445D"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25448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33983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37174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7121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13662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27273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</w:p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100,1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133,5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109,4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127,7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11,2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111,7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</w:p>
          <w:p w:rsidR="002A3407" w:rsidRPr="008A445D" w:rsidRDefault="002A3407" w:rsidP="0066091A">
            <w:pPr>
              <w:ind w:left="107"/>
              <w:jc w:val="center"/>
            </w:pPr>
          </w:p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 xml:space="preserve">Стоимость перерабатываемого давальческого сырья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Выручка от реализации продукции, товаров, работ, услуг (с НДС)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21724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29180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30548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6129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12806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22143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Темп роста выручки от реализации продукции, товаров, работ, услуг (с НДС)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97,1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134,3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104,7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103,3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103,6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112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Себестоимость реализованной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16493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22707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23790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4994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10213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17378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Темп роста себестоимости реализованной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96,8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137,7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104,8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102,2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102,1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111,5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Прибыль, убыток</w:t>
            </w:r>
            <w:proofErr w:type="gramStart"/>
            <w:r w:rsidRPr="008A445D">
              <w:t xml:space="preserve"> (-) </w:t>
            </w:r>
            <w:proofErr w:type="gramEnd"/>
            <w:r w:rsidRPr="008A445D">
              <w:t>от реализации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3027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3504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3704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527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1320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2562</w:t>
            </w:r>
          </w:p>
        </w:tc>
      </w:tr>
      <w:tr w:rsidR="002A3407" w:rsidRPr="008A445D" w:rsidTr="0066091A">
        <w:trPr>
          <w:cantSplit/>
          <w:trHeight w:val="45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Чистая прибыль, убыток</w:t>
            </w:r>
            <w:proofErr w:type="gramStart"/>
            <w:r w:rsidRPr="008A445D">
              <w:t xml:space="preserve"> (-)</w:t>
            </w:r>
            <w:proofErr w:type="gram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2980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3849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3862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756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1771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2748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Рентабельность реализованной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18,4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15,4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15,6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12,9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14,7</w:t>
            </w:r>
          </w:p>
        </w:tc>
      </w:tr>
      <w:tr w:rsidR="002A3407" w:rsidRPr="008A445D" w:rsidTr="0066091A">
        <w:trPr>
          <w:cantSplit/>
          <w:trHeight w:val="3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Рентабельность продаж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13,9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12,1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8,6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10,3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  <w:r>
              <w:t>11,6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86917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17BE8" w:rsidRDefault="002A3407" w:rsidP="0066091A">
            <w:pPr>
              <w:jc w:val="center"/>
            </w:pPr>
            <w:r>
              <w:t>61,8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17BE8" w:rsidRDefault="002A3407" w:rsidP="0066091A">
            <w:pPr>
              <w:jc w:val="center"/>
            </w:pPr>
            <w:r>
              <w:t>58,9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17BE8" w:rsidRDefault="002A3407" w:rsidP="0066091A">
            <w:pPr>
              <w:jc w:val="center"/>
            </w:pPr>
            <w:r>
              <w:t>59,3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17BE8" w:rsidRDefault="002A3407" w:rsidP="0066091A">
            <w:pPr>
              <w:jc w:val="center"/>
            </w:pPr>
            <w:r>
              <w:t>60,3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17BE8" w:rsidRDefault="002A3407" w:rsidP="0066091A">
            <w:pPr>
              <w:jc w:val="center"/>
            </w:pPr>
            <w:r>
              <w:t>60,7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17BE8" w:rsidRDefault="002A3407" w:rsidP="0066091A">
            <w:pPr>
              <w:jc w:val="center"/>
            </w:pPr>
            <w:r>
              <w:t>60,0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17BE8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17BE8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17BE8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17BE8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17BE8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A7E0F" w:rsidRDefault="002A3407" w:rsidP="0066091A">
            <w:pPr>
              <w:ind w:left="76"/>
            </w:pPr>
            <w:r w:rsidRPr="00EA7E0F">
              <w:t>Снижение уровня затрат на производство и реализацию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2,0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-1,8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-1,8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-0,4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-0,9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-1,3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A7E0F" w:rsidRDefault="002A3407" w:rsidP="0066091A">
            <w:pPr>
              <w:ind w:left="76"/>
            </w:pPr>
            <w:r w:rsidRPr="00EA7E0F">
              <w:t>Показатель энергосбережения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661C26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B54F8" w:rsidRDefault="002A3407" w:rsidP="0066091A">
            <w:pPr>
              <w:jc w:val="center"/>
              <w:rPr>
                <w:color w:val="FF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B54F8" w:rsidRDefault="002A3407" w:rsidP="0066091A">
            <w:pPr>
              <w:jc w:val="center"/>
              <w:rPr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B54F8" w:rsidRDefault="002A3407" w:rsidP="0066091A">
            <w:pPr>
              <w:jc w:val="center"/>
              <w:rPr>
                <w:color w:val="FF000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B54F8" w:rsidRDefault="002A3407" w:rsidP="0066091A">
            <w:pPr>
              <w:jc w:val="center"/>
              <w:rPr>
                <w:color w:val="FF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B54F8" w:rsidRDefault="002A3407" w:rsidP="0066091A">
            <w:pPr>
              <w:jc w:val="center"/>
              <w:rPr>
                <w:color w:val="FF0000"/>
              </w:rPr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Среднесписочная численность работников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чел.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209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204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207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205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207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208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Темп роста среднесписочной численности работников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97,2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94,9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101,5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99,0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102,0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99,5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  <w:rPr>
                <w:rFonts w:ascii="Courier New" w:hAnsi="Courier New" w:cs="Courier New"/>
              </w:rPr>
            </w:pPr>
            <w:r w:rsidRPr="008A445D">
              <w:t>Среднемесячная заработная плата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2219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2848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2934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2299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2534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2858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  <w:rPr>
                <w:rFonts w:eastAsia="Calibri"/>
              </w:rPr>
            </w:pPr>
            <w:r w:rsidRPr="008A445D">
              <w:rPr>
                <w:rFonts w:eastAsia="Calibri"/>
              </w:rPr>
              <w:t>Темп роста с</w:t>
            </w:r>
            <w:r w:rsidRPr="008A445D">
              <w:t>реднемесячной заработной платы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116,9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128,3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103,0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13,3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101,5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105,6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rPr>
                <w:rFonts w:eastAsia="Calibri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103,94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143,04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147,57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29,90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61,87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106,46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 xml:space="preserve">тыс. долл. </w:t>
            </w:r>
            <w:r w:rsidRPr="008A445D">
              <w:rPr>
                <w:sz w:val="16"/>
                <w:szCs w:val="16"/>
              </w:rPr>
              <w:t>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32,48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49,67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51,24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10,38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21,48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36,96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  <w:rPr>
                <w:rFonts w:eastAsia="Calibri"/>
              </w:rPr>
            </w:pPr>
            <w:r w:rsidRPr="008A445D">
              <w:rPr>
                <w:rFonts w:eastAsia="Calibri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137,6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103,2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104,3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101,5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112,5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rPr>
                <w:rFonts w:eastAsia="Calibri"/>
              </w:rPr>
              <w:t xml:space="preserve">Соотношение темпов роста производительности труда по выручке от реализации продукции </w:t>
            </w:r>
            <w:r>
              <w:rPr>
                <w:rFonts w:eastAsia="Calibri"/>
              </w:rPr>
              <w:t xml:space="preserve">к номинальной начисленной среднемесячной заработной </w:t>
            </w:r>
            <w:r w:rsidRPr="008A445D">
              <w:rPr>
                <w:rFonts w:eastAsia="Calibri"/>
              </w:rPr>
              <w:t>плат</w:t>
            </w:r>
            <w:r>
              <w:rPr>
                <w:rFonts w:eastAsia="Calibri"/>
              </w:rPr>
              <w:t>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0,855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1,082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1,001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1,010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1,001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1,066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rPr>
                <w:rFonts w:eastAsia="Calibri"/>
              </w:rPr>
              <w:t>Добавленная стоимость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10284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15046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16691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1809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2888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11234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Добавленная стоимость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49,2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73,8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r>
              <w:t>80,6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8,8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14,0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54,0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Добавленная стоимость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тыс</w:t>
            </w:r>
            <w:proofErr w:type="gramStart"/>
            <w:r w:rsidRPr="008A445D">
              <w:t>.д</w:t>
            </w:r>
            <w:proofErr w:type="gramEnd"/>
            <w:r w:rsidRPr="008A445D">
              <w:t>олл. 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15,4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25,6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28,0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3,1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4,8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18,8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Темп роста добавленной стоимости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110,3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149,9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109,3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165,8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194,7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129,6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rPr>
                <w:rFonts w:eastAsia="Calibri"/>
              </w:rPr>
              <w:t xml:space="preserve">Соотношение темпов роста производительности труда по </w:t>
            </w:r>
            <w:r>
              <w:rPr>
                <w:rFonts w:eastAsia="Calibri"/>
              </w:rPr>
              <w:t>ВДС</w:t>
            </w:r>
            <w:r w:rsidRPr="008A445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к номинальной начисленной среднемесячной заработной </w:t>
            </w:r>
            <w:r w:rsidRPr="008A445D">
              <w:rPr>
                <w:rFonts w:eastAsia="Calibri"/>
              </w:rPr>
              <w:t>плат</w:t>
            </w:r>
            <w:r>
              <w:rPr>
                <w:rFonts w:eastAsia="Calibri"/>
              </w:rPr>
              <w:t>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  <w:r>
              <w:t>0,94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1,17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1,06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1,60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1,92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74FCF" w:rsidRDefault="002A3407" w:rsidP="0066091A">
            <w:pPr>
              <w:jc w:val="center"/>
            </w:pPr>
            <w:r>
              <w:t>1,23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Использование инвестиций в основной капитал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Прямые иностранные инвестиции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BC4538">
              <w:rPr>
                <w:sz w:val="18"/>
              </w:rPr>
              <w:t xml:space="preserve">тыс. долл. </w:t>
            </w:r>
            <w:r w:rsidRPr="00BC4538">
              <w:rPr>
                <w:sz w:val="14"/>
                <w:szCs w:val="16"/>
              </w:rPr>
              <w:t>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Объем экспорта товаров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 xml:space="preserve">тыс. долл. </w:t>
            </w:r>
            <w:r w:rsidRPr="008A445D">
              <w:rPr>
                <w:sz w:val="16"/>
                <w:szCs w:val="16"/>
              </w:rPr>
              <w:t>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Темп роста экспорта товаров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45413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36415" w:rsidRDefault="002A3407" w:rsidP="00660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36415" w:rsidRDefault="002A3407" w:rsidP="00660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36415" w:rsidRDefault="002A3407" w:rsidP="00660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36415" w:rsidRDefault="002A3407" w:rsidP="00660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36415" w:rsidRDefault="002A3407" w:rsidP="00660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C36415" w:rsidRDefault="002A3407" w:rsidP="0066091A">
            <w:pPr>
              <w:jc w:val="center"/>
              <w:rPr>
                <w:sz w:val="24"/>
                <w:szCs w:val="24"/>
              </w:rPr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 xml:space="preserve">Соотношение экспорта товаров и объема промышленного производства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735720">
              <w:t>Удельный вес использованных импортных сырья, материалов, комплектующих, топливно-энергетических ресурсов в стоимости произведенной продукции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>
              <w:t>Соотношение затрат на исследования и разработки новых продуктов, услуг и методов их производства (передачи), новых производственных процессов к объему отгруженной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Сальдо внешней торговли товарами и услугами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</w:t>
            </w:r>
            <w:proofErr w:type="gramStart"/>
            <w:r>
              <w:t>.</w:t>
            </w:r>
            <w:r w:rsidRPr="008A445D">
              <w:t>д</w:t>
            </w:r>
            <w:proofErr w:type="gramEnd"/>
            <w:r w:rsidRPr="008A445D">
              <w:t xml:space="preserve">олл. </w:t>
            </w:r>
            <w:r w:rsidRPr="008A445D">
              <w:rPr>
                <w:sz w:val="16"/>
                <w:szCs w:val="16"/>
              </w:rPr>
              <w:t>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E57452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Кредиторская задолженность, всего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6522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10154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7645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9612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8612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8322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 xml:space="preserve">Сумма просроченной кредиторской задолженности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791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791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526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729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657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550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12,1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7,8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6,9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7,6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7,6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22760E" w:rsidRDefault="002A3407" w:rsidP="0066091A">
            <w:pPr>
              <w:jc w:val="center"/>
            </w:pPr>
            <w:r>
              <w:t>6,6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Дебиторская задолженность, всего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F51AE" w:rsidRDefault="002A3407" w:rsidP="0066091A">
            <w:pPr>
              <w:jc w:val="center"/>
            </w:pPr>
            <w:r>
              <w:t>4039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2191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1943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2150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2092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2012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Сумма просроченной дебиторской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F51AE" w:rsidRDefault="002A3407" w:rsidP="0066091A">
            <w:pPr>
              <w:jc w:val="center"/>
            </w:pPr>
            <w:r>
              <w:t>78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0FF3" w:rsidRDefault="002A3407" w:rsidP="0066091A">
            <w:pPr>
              <w:jc w:val="center"/>
            </w:pPr>
            <w:r>
              <w:t>78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0FF3" w:rsidRDefault="002A3407" w:rsidP="0066091A">
            <w:pPr>
              <w:jc w:val="center"/>
            </w:pPr>
            <w:r>
              <w:t>67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0FF3" w:rsidRDefault="002A3407" w:rsidP="0066091A">
            <w:pPr>
              <w:jc w:val="center"/>
            </w:pPr>
            <w:r>
              <w:t>75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0FF3" w:rsidRDefault="002A3407" w:rsidP="0066091A">
            <w:pPr>
              <w:jc w:val="center"/>
            </w:pPr>
            <w:r>
              <w:t>71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0FF3" w:rsidRDefault="002A3407" w:rsidP="0066091A">
            <w:pPr>
              <w:jc w:val="center"/>
            </w:pPr>
            <w:r>
              <w:t>69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F51AE" w:rsidRDefault="002A3407" w:rsidP="0066091A">
            <w:pPr>
              <w:jc w:val="center"/>
            </w:pPr>
            <w:r>
              <w:t>1,9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0FF3" w:rsidRDefault="002A3407" w:rsidP="0066091A">
            <w:pPr>
              <w:jc w:val="center"/>
            </w:pPr>
            <w:r>
              <w:t>3,6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0FF3" w:rsidRDefault="002A3407" w:rsidP="0066091A">
            <w:pPr>
              <w:jc w:val="center"/>
            </w:pPr>
            <w:r>
              <w:t>3,4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0FF3" w:rsidRDefault="002A3407" w:rsidP="0066091A">
            <w:pPr>
              <w:jc w:val="center"/>
            </w:pPr>
            <w:r>
              <w:t>3,5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0FF3" w:rsidRDefault="002A3407" w:rsidP="0066091A">
            <w:pPr>
              <w:jc w:val="center"/>
            </w:pPr>
            <w:r>
              <w:t>3,4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0FF3" w:rsidRDefault="002A3407" w:rsidP="0066091A">
            <w:pPr>
              <w:jc w:val="center"/>
            </w:pPr>
            <w:r>
              <w:t>3,4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Соотношение кредиторской и дебиторской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F51AE" w:rsidRDefault="002A3407" w:rsidP="0066091A">
            <w:pPr>
              <w:jc w:val="center"/>
            </w:pPr>
            <w:r>
              <w:t>1,6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4,6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3,9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4,5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4,1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4,1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 xml:space="preserve">Коэффициент обеспеченности собственными оборотными средствами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661C26" w:rsidRDefault="002A3407" w:rsidP="0066091A">
            <w:pPr>
              <w:jc w:val="center"/>
            </w:pPr>
            <w:r>
              <w:t>0,66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0,60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0,59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  <w:r>
              <w:t>0,61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  <w:r>
              <w:t>0,46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0,56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Коэффициент текущей ликвидности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661C26" w:rsidRDefault="002A3407" w:rsidP="0066091A">
            <w:pPr>
              <w:jc w:val="center"/>
            </w:pPr>
            <w:r>
              <w:t>2,91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2,41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2,55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1,85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  <w:r>
              <w:t>2,28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>Коэффициент обеспеченности финансовых обязательств активами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661C26" w:rsidRDefault="002A3407" w:rsidP="0066091A">
            <w:pPr>
              <w:jc w:val="center"/>
            </w:pPr>
            <w:r>
              <w:t>0,32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0,37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0,36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  <w:r>
              <w:t>0,32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0,39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0,41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ind w:left="76"/>
            </w:pPr>
            <w:r w:rsidRPr="008A445D">
              <w:t xml:space="preserve">Коэффициент покрытия задолженности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661C26" w:rsidRDefault="002A3407" w:rsidP="0066091A">
            <w:pPr>
              <w:jc w:val="center"/>
            </w:pPr>
            <w:r>
              <w:t>7,23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  <w:r>
              <w:t>5,63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  <w:r>
              <w:t>5,42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  <w:r>
              <w:t>6,62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8,92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5,70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капитала     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готовой продукции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дебиторской        </w:t>
            </w:r>
            <w:r w:rsidRPr="008A445D">
              <w:br/>
              <w:t xml:space="preserve">задолженности                     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F51AE" w:rsidRDefault="002A3407" w:rsidP="0066091A">
            <w:pPr>
              <w:jc w:val="center"/>
            </w:pPr>
            <w:r>
              <w:t>76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41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33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28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A445D" w:rsidRDefault="002A3407" w:rsidP="0066091A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кредиторской       </w:t>
            </w:r>
            <w:r w:rsidRPr="008A445D">
              <w:br/>
              <w:t xml:space="preserve">задолженности                     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660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4F51AE" w:rsidRDefault="002A3407" w:rsidP="0066091A">
            <w:pPr>
              <w:jc w:val="center"/>
            </w:pPr>
            <w:r>
              <w:t>122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190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101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158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135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114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765C7" w:rsidRDefault="002A3407" w:rsidP="0066091A">
            <w:pPr>
              <w:ind w:left="76"/>
              <w:rPr>
                <w:i/>
              </w:rPr>
            </w:pPr>
            <w:r w:rsidRPr="00F765C7">
              <w:rPr>
                <w:i/>
              </w:rPr>
              <w:t>Обменный курс белорусского рубля к доллару США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F765C7" w:rsidRDefault="002A3407" w:rsidP="0066091A">
            <w:pPr>
              <w:ind w:left="107"/>
              <w:jc w:val="center"/>
              <w:rPr>
                <w:i/>
              </w:rPr>
            </w:pPr>
            <w:r w:rsidRPr="00F765C7">
              <w:rPr>
                <w:i/>
              </w:rPr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  <w:r>
              <w:t>3,20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2,88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2,88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F91E2E" w:rsidRDefault="002A3407" w:rsidP="0066091A">
            <w:pPr>
              <w:jc w:val="center"/>
            </w:pPr>
            <w:r>
              <w:t>2,88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2,88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D223BC" w:rsidRDefault="002A3407" w:rsidP="0066091A">
            <w:pPr>
              <w:jc w:val="center"/>
            </w:pPr>
            <w:r>
              <w:t>2,88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2025E" w:rsidRDefault="002A3407" w:rsidP="0066091A">
            <w:pPr>
              <w:ind w:left="76"/>
            </w:pPr>
            <w:r>
              <w:t xml:space="preserve">Количество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 для обучающихся учреждений общего среднего, профессионально-технического и среднего специального образования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Default="002A3407" w:rsidP="0066091A">
            <w:pPr>
              <w:ind w:left="107"/>
              <w:jc w:val="center"/>
            </w:pPr>
          </w:p>
          <w:p w:rsidR="002A3407" w:rsidRDefault="002A3407" w:rsidP="0066091A">
            <w:pPr>
              <w:ind w:left="107"/>
              <w:jc w:val="center"/>
            </w:pPr>
          </w:p>
          <w:p w:rsidR="002A3407" w:rsidRPr="0082025E" w:rsidRDefault="002A3407" w:rsidP="0066091A">
            <w:pPr>
              <w:ind w:left="107"/>
              <w:jc w:val="center"/>
            </w:pPr>
            <w:r>
              <w:t>единиц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Default="002A3407" w:rsidP="0066091A">
            <w:pPr>
              <w:jc w:val="center"/>
            </w:pPr>
            <w: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Default="002A3407" w:rsidP="0066091A">
            <w:pPr>
              <w:jc w:val="center"/>
            </w:pPr>
            <w: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Default="002A3407" w:rsidP="0066091A">
            <w:pPr>
              <w:jc w:val="center"/>
            </w:pPr>
            <w: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Default="002A3407" w:rsidP="0066091A">
            <w:pPr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Default="002A3407" w:rsidP="0066091A">
            <w:pPr>
              <w:jc w:val="center"/>
            </w:pPr>
            <w: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Default="002A3407" w:rsidP="0066091A">
            <w:pPr>
              <w:jc w:val="center"/>
            </w:pPr>
            <w:r>
              <w:t>2</w:t>
            </w:r>
          </w:p>
        </w:tc>
      </w:tr>
      <w:tr w:rsidR="002A3407" w:rsidRPr="008A445D" w:rsidTr="0066091A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A445D" w:rsidRDefault="002A3407" w:rsidP="002A340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Pr="0082025E" w:rsidRDefault="002A3407" w:rsidP="0066091A">
            <w:pPr>
              <w:ind w:left="76"/>
            </w:pPr>
            <w:r>
              <w:t>Направлено на условиях целевой подготовки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3407" w:rsidRPr="0082025E" w:rsidRDefault="002A3407" w:rsidP="0066091A">
            <w:pPr>
              <w:jc w:val="center"/>
            </w:pPr>
            <w:r>
              <w:t>человек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Default="002A3407" w:rsidP="0066091A">
            <w:pPr>
              <w:jc w:val="center"/>
            </w:pPr>
            <w: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Default="002A3407" w:rsidP="0066091A">
            <w:pPr>
              <w:jc w:val="center"/>
            </w:pPr>
            <w: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Default="002A3407" w:rsidP="0066091A">
            <w:pPr>
              <w:jc w:val="center"/>
            </w:pPr>
            <w: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Default="002A3407" w:rsidP="0066091A">
            <w:pPr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Default="002A3407" w:rsidP="0066091A">
            <w:pPr>
              <w:jc w:val="center"/>
            </w:pPr>
            <w: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3407" w:rsidRDefault="002A3407" w:rsidP="0066091A">
            <w:pPr>
              <w:jc w:val="center"/>
            </w:pPr>
            <w:r>
              <w:t>2</w:t>
            </w:r>
          </w:p>
        </w:tc>
      </w:tr>
    </w:tbl>
    <w:p w:rsidR="002A3407" w:rsidRPr="005E216C" w:rsidRDefault="002A3407" w:rsidP="002A3407">
      <w:pPr>
        <w:pStyle w:val="a3"/>
        <w:jc w:val="left"/>
        <w:sectPr w:rsidR="002A3407" w:rsidRPr="005E216C" w:rsidSect="00CD6C75">
          <w:headerReference w:type="default" r:id="rId7"/>
          <w:footerReference w:type="even" r:id="rId8"/>
          <w:footerReference w:type="default" r:id="rId9"/>
          <w:pgSz w:w="11906" w:h="16838"/>
          <w:pgMar w:top="709" w:right="1134" w:bottom="964" w:left="1134" w:header="567" w:footer="624" w:gutter="0"/>
          <w:cols w:space="708"/>
          <w:docGrid w:linePitch="360"/>
        </w:sectPr>
      </w:pPr>
    </w:p>
    <w:p w:rsidR="00124587" w:rsidRPr="00142E1C" w:rsidRDefault="00124587" w:rsidP="00BD45A6">
      <w:pPr>
        <w:pStyle w:val="a3"/>
        <w:jc w:val="left"/>
      </w:pPr>
      <w:bookmarkStart w:id="1" w:name="_GoBack"/>
      <w:bookmarkEnd w:id="1"/>
    </w:p>
    <w:sectPr w:rsidR="00124587" w:rsidRPr="00142E1C" w:rsidSect="007238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C88" w:rsidRDefault="00211C88" w:rsidP="00211C88">
      <w:r>
        <w:separator/>
      </w:r>
    </w:p>
  </w:endnote>
  <w:endnote w:type="continuationSeparator" w:id="1">
    <w:p w:rsidR="00211C88" w:rsidRDefault="00211C88" w:rsidP="00211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6F" w:rsidRDefault="00211C88" w:rsidP="00B0577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340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B316F" w:rsidRDefault="00BD45A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6F" w:rsidRDefault="00BD45A6" w:rsidP="00014BC7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C88" w:rsidRDefault="00211C88" w:rsidP="00211C88">
      <w:r>
        <w:separator/>
      </w:r>
    </w:p>
  </w:footnote>
  <w:footnote w:type="continuationSeparator" w:id="1">
    <w:p w:rsidR="00211C88" w:rsidRDefault="00211C88" w:rsidP="00211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6F" w:rsidRDefault="00BD45A6">
    <w:pPr>
      <w:pStyle w:val="a7"/>
      <w:jc w:val="center"/>
    </w:pPr>
  </w:p>
  <w:p w:rsidR="006B316F" w:rsidRDefault="00BD45A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E601B"/>
    <w:multiLevelType w:val="hybridMultilevel"/>
    <w:tmpl w:val="79E6D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21B"/>
    <w:rsid w:val="00046151"/>
    <w:rsid w:val="00056E1B"/>
    <w:rsid w:val="000734B4"/>
    <w:rsid w:val="000D5503"/>
    <w:rsid w:val="00124587"/>
    <w:rsid w:val="00211C88"/>
    <w:rsid w:val="002A3407"/>
    <w:rsid w:val="003C5821"/>
    <w:rsid w:val="0040621B"/>
    <w:rsid w:val="00556AB0"/>
    <w:rsid w:val="0072389A"/>
    <w:rsid w:val="009B3797"/>
    <w:rsid w:val="009D288E"/>
    <w:rsid w:val="00BD45A6"/>
    <w:rsid w:val="00D22722"/>
    <w:rsid w:val="00E60505"/>
    <w:rsid w:val="00FD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587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587"/>
    <w:rPr>
      <w:rFonts w:ascii="Times New Roman" w:eastAsia="Calibri" w:hAnsi="Times New Roman" w:cs="Times New Roman"/>
      <w:b/>
      <w:sz w:val="20"/>
      <w:szCs w:val="20"/>
    </w:rPr>
  </w:style>
  <w:style w:type="paragraph" w:styleId="a3">
    <w:name w:val="caption"/>
    <w:basedOn w:val="a"/>
    <w:next w:val="a"/>
    <w:qFormat/>
    <w:rsid w:val="00124587"/>
    <w:pPr>
      <w:jc w:val="center"/>
    </w:pPr>
    <w:rPr>
      <w:bCs/>
      <w:sz w:val="22"/>
      <w:szCs w:val="22"/>
    </w:rPr>
  </w:style>
  <w:style w:type="paragraph" w:styleId="a4">
    <w:name w:val="footer"/>
    <w:basedOn w:val="a"/>
    <w:link w:val="a5"/>
    <w:uiPriority w:val="99"/>
    <w:rsid w:val="002A340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A34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A3407"/>
  </w:style>
  <w:style w:type="paragraph" w:styleId="a7">
    <w:name w:val="header"/>
    <w:basedOn w:val="a"/>
    <w:link w:val="a8"/>
    <w:uiPriority w:val="99"/>
    <w:rsid w:val="002A34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34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OAOMG-Galina</cp:lastModifiedBy>
  <cp:revision>4</cp:revision>
  <dcterms:created xsi:type="dcterms:W3CDTF">2026-04-15T09:00:00Z</dcterms:created>
  <dcterms:modified xsi:type="dcterms:W3CDTF">2026-04-15T09:05:00Z</dcterms:modified>
</cp:coreProperties>
</file>